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5697" w:rsidRDefault="003D5697">
      <w:pPr>
        <w:snapToGrid w:val="0"/>
        <w:rPr>
          <w:rFonts w:ascii="Calibri" w:eastAsia="Calibri" w:hAnsi="Calibri"/>
          <w:color w:val="000000"/>
        </w:rPr>
      </w:pPr>
      <w:bookmarkStart w:id="0" w:name="_GoBack"/>
      <w:bookmarkEnd w:id="0"/>
    </w:p>
    <w:p w:rsidR="003D5697" w:rsidRDefault="003D5697">
      <w:pPr>
        <w:autoSpaceDE w:val="0"/>
        <w:autoSpaceDN w:val="0"/>
        <w:snapToGrid w:val="0"/>
        <w:spacing w:before="240" w:after="120" w:line="300" w:lineRule="auto"/>
        <w:ind w:left="340" w:right="340"/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Transformation Program - Expression of Interest for TMO Resources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5354"/>
      </w:tblGrid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Name</w:t>
            </w:r>
            <w:r>
              <w:rPr>
                <w:rFonts w:ascii="Calibri" w:eastAsia="Times New Roman" w:hAnsi="Calibri"/>
                <w:color w:val="000000"/>
              </w:rPr>
              <w:t>: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Employer:</w:t>
            </w: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Role</w:t>
            </w:r>
            <w:r>
              <w:rPr>
                <w:rFonts w:ascii="Calibri" w:eastAsia="Times New Roman" w:hAnsi="Calibri"/>
                <w:color w:val="000000"/>
              </w:rPr>
              <w:t>: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Department:</w:t>
            </w: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Phone (day time)</w:t>
            </w:r>
            <w:r>
              <w:rPr>
                <w:rFonts w:ascii="Calibri" w:eastAsia="Times New Roman" w:hAnsi="Calibri"/>
                <w:color w:val="000000"/>
              </w:rPr>
              <w:t>: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Direct Supervisor:</w:t>
            </w: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Email</w:t>
            </w:r>
            <w:r>
              <w:rPr>
                <w:rFonts w:ascii="Calibri" w:eastAsia="Times New Roman" w:hAnsi="Calibri"/>
                <w:color w:val="000000"/>
              </w:rPr>
              <w:t xml:space="preserve">: </w:t>
            </w: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Why are you interested in working with the MHSAL Transformation Program?</w:t>
            </w:r>
          </w:p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Key skills (bullet form)</w:t>
            </w:r>
            <w:r>
              <w:rPr>
                <w:rFonts w:ascii="Calibri" w:eastAsia="Times New Roman" w:hAnsi="Calibri"/>
                <w:color w:val="000000"/>
              </w:rPr>
              <w:t>:</w:t>
            </w:r>
          </w:p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</w:p>
        </w:tc>
      </w:tr>
      <w:tr w:rsidR="003D5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Key areas of knowledge (bullet form):</w:t>
            </w:r>
          </w:p>
          <w:p w:rsidR="003D5697" w:rsidRDefault="003D5697">
            <w:pPr>
              <w:autoSpaceDE w:val="0"/>
              <w:autoSpaceDN w:val="0"/>
              <w:snapToGrid w:val="0"/>
              <w:spacing w:before="240" w:after="120" w:line="300" w:lineRule="auto"/>
              <w:ind w:right="340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D5697" w:rsidRDefault="003D5697">
      <w:pPr>
        <w:snapToGrid w:val="0"/>
        <w:spacing w:after="120" w:line="300" w:lineRule="auto"/>
        <w:rPr>
          <w:rFonts w:ascii="Calibri" w:eastAsia="Calibri" w:hAnsi="Calibri"/>
          <w:color w:val="000000"/>
        </w:rPr>
      </w:pPr>
    </w:p>
    <w:p w:rsidR="003D5697" w:rsidRDefault="003D5697">
      <w:pPr>
        <w:snapToGrid w:val="0"/>
        <w:spacing w:after="120" w:line="30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Submit along with your resume to:</w:t>
      </w:r>
    </w:p>
    <w:p w:rsidR="003D5697" w:rsidRDefault="003D5697">
      <w:pPr>
        <w:snapToGrid w:val="0"/>
        <w:spacing w:after="120" w:line="300" w:lineRule="auto"/>
        <w:rPr>
          <w:rFonts w:ascii="Calibri" w:eastAsia="Calibri" w:hAnsi="Calibri"/>
          <w:color w:val="000000"/>
        </w:rPr>
      </w:pPr>
      <w:hyperlink r:id="rId7" w:history="1">
        <w:r>
          <w:rPr>
            <w:rFonts w:ascii="Calibri" w:eastAsia="Calibri" w:hAnsi="Calibri"/>
            <w:color w:val="0000FF"/>
            <w:u w:val="single"/>
          </w:rPr>
          <w:t>healthtransformation@gov.mb.ca</w:t>
        </w:r>
      </w:hyperlink>
      <w:r>
        <w:rPr>
          <w:rFonts w:ascii="Calibri" w:eastAsia="Calibri" w:hAnsi="Calibri"/>
          <w:color w:val="000000"/>
        </w:rPr>
        <w:t xml:space="preserve">  by </w:t>
      </w:r>
      <w:r w:rsidR="00D308CC">
        <w:rPr>
          <w:rFonts w:ascii="Calibri" w:eastAsia="Calibri" w:hAnsi="Calibri"/>
          <w:color w:val="000000"/>
        </w:rPr>
        <w:t>April 27</w:t>
      </w:r>
      <w:r>
        <w:rPr>
          <w:rFonts w:ascii="Calibri" w:eastAsia="Calibri" w:hAnsi="Calibri"/>
          <w:color w:val="000000"/>
        </w:rPr>
        <w:t>, 2018 with “Expression of Interest” in the subject line.</w:t>
      </w:r>
    </w:p>
    <w:p w:rsidR="003D5697" w:rsidRPr="00CC34B0" w:rsidRDefault="003D5697">
      <w:pPr>
        <w:autoSpaceDE w:val="0"/>
        <w:autoSpaceDN w:val="0"/>
        <w:snapToGrid w:val="0"/>
        <w:spacing w:before="240" w:after="120" w:line="300" w:lineRule="auto"/>
        <w:ind w:left="340" w:right="340"/>
        <w:rPr>
          <w:rFonts w:ascii="Calibri" w:eastAsia="Calibri" w:hAnsi="Calibri"/>
          <w:color w:val="000000"/>
        </w:rPr>
      </w:pPr>
    </w:p>
    <w:sectPr w:rsidR="003D5697" w:rsidRPr="00CC34B0">
      <w:headerReference w:type="default" r:id="rId8"/>
      <w:footerReference w:type="default" r:id="rId9"/>
      <w:pgSz w:w="12240" w:h="15840" w:code="1"/>
      <w:pgMar w:top="720" w:right="720" w:bottom="720" w:left="720" w:header="79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C4" w:rsidRDefault="006215C4">
      <w:pPr>
        <w:spacing w:after="0" w:line="240" w:lineRule="auto"/>
      </w:pPr>
      <w:r>
        <w:separator/>
      </w:r>
    </w:p>
  </w:endnote>
  <w:endnote w:type="continuationSeparator" w:id="0">
    <w:p w:rsidR="006215C4" w:rsidRDefault="0062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97" w:rsidRDefault="003D5697">
    <w:pPr>
      <w:tabs>
        <w:tab w:val="center" w:pos="4680"/>
        <w:tab w:val="right" w:pos="9360"/>
      </w:tabs>
      <w:snapToGrid w:val="0"/>
      <w:spacing w:after="0" w:line="240" w:lineRule="auto"/>
      <w:rPr>
        <w:rFonts w:ascii="Calibri" w:eastAsia="Calibri" w:hAnsi="Calibri"/>
        <w:color w:val="000000"/>
      </w:rPr>
    </w:pPr>
    <w:r>
      <w:rPr>
        <w:rFonts w:ascii="Calibri" w:eastAsia="Calibri" w:hAnsi="Calibri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nitoba Government Logo" style="position:absolute;margin-left:398pt;margin-top:728.7pt;width:142.15pt;height:27.7pt;z-index:251657728;mso-position-horizontal-relative:margin;mso-position-vertical-relative:page;mso-width-relative:margin;mso-height-relative:margin" o:bordertopcolor="black" o:borderleftcolor="black" o:borderbottomcolor="black" o:borderrightcolor="black">
          <v:imagedata r:id="rId1" o:title="Manitoba Government Logo"/>
          <w10:wrap anchorx="margin" anchory="page"/>
        </v:shape>
      </w:pict>
    </w:r>
  </w:p>
  <w:p w:rsidR="003D5697" w:rsidRDefault="003D5697">
    <w:pPr>
      <w:tabs>
        <w:tab w:val="center" w:pos="4680"/>
        <w:tab w:val="right" w:pos="9360"/>
      </w:tabs>
      <w:snapToGrid w:val="0"/>
      <w:spacing w:after="0" w:line="240" w:lineRule="auto"/>
      <w:rPr>
        <w:rFonts w:ascii="Calibri" w:eastAsia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C4" w:rsidRDefault="006215C4">
      <w:pPr>
        <w:spacing w:after="0" w:line="240" w:lineRule="auto"/>
      </w:pPr>
      <w:r>
        <w:separator/>
      </w:r>
    </w:p>
  </w:footnote>
  <w:footnote w:type="continuationSeparator" w:id="0">
    <w:p w:rsidR="006215C4" w:rsidRDefault="0062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97" w:rsidRDefault="003D5697">
    <w:pPr>
      <w:tabs>
        <w:tab w:val="center" w:pos="4680"/>
        <w:tab w:val="right" w:pos="9360"/>
      </w:tabs>
      <w:snapToGrid w:val="0"/>
      <w:spacing w:after="0" w:line="240" w:lineRule="auto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ight Care. Right Time. Right Place. Health System Transformation Banner" style="width:542.5pt;height:63.65pt;mso-position-horizontal-relative:char;mso-position-vertical-relative:line" o:bordertopcolor="black" o:borderleftcolor="black" o:borderbottomcolor="black" o:borderrightcolor="black" o:allowoverlap="f">
          <v:imagedata r:id="rId1" o:title="" gain="34390f" blacklevel="1209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C5"/>
    <w:rsid w:val="00153E90"/>
    <w:rsid w:val="002C48C5"/>
    <w:rsid w:val="003D5697"/>
    <w:rsid w:val="006215C4"/>
    <w:rsid w:val="00B856CA"/>
    <w:rsid w:val="00D308CC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3188E0C0-DA3A-4BAC-9CE6-70BA667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85"/>
    <w:pPr>
      <w:spacing w:after="200" w:line="276" w:lineRule="auto"/>
    </w:pPr>
    <w:rPr>
      <w:rFonts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BE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BE7C20"/>
  </w:style>
  <w:style w:type="paragraph" w:styleId="Footer">
    <w:name w:val="footer"/>
    <w:basedOn w:val="Normal"/>
    <w:uiPriority w:val="99"/>
    <w:unhideWhenUsed/>
    <w:rsid w:val="00BE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BE7C20"/>
  </w:style>
  <w:style w:type="paragraph" w:styleId="BalloonText">
    <w:name w:val="Balloon Text"/>
    <w:basedOn w:val="Normal"/>
    <w:uiPriority w:val="99"/>
    <w:semiHidden/>
    <w:unhideWhenUsed/>
    <w:rsid w:val="00207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0759A"/>
    <w:rPr>
      <w:rFonts w:ascii="Tahoma" w:hAnsi="Tahoma" w:cs="Times New Roman"/>
      <w:sz w:val="16"/>
      <w:szCs w:val="16"/>
    </w:rPr>
  </w:style>
  <w:style w:type="character" w:styleId="Hyperlink">
    <w:name w:val="Hyperlink"/>
    <w:rsid w:val="008151AF"/>
    <w:rPr>
      <w:color w:val="0000FF"/>
      <w:u w:val="single"/>
    </w:rPr>
  </w:style>
  <w:style w:type="character" w:styleId="CommentReference">
    <w:name w:val="annotation reference"/>
    <w:rsid w:val="008151AF"/>
    <w:rPr>
      <w:sz w:val="16"/>
      <w:szCs w:val="16"/>
    </w:rPr>
  </w:style>
  <w:style w:type="paragraph" w:styleId="CommentText">
    <w:name w:val="annotation text"/>
    <w:basedOn w:val="Normal"/>
    <w:rsid w:val="008151AF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CommentTextChar">
    <w:name w:val="Comment Text Char"/>
    <w:rsid w:val="008151AF"/>
    <w:rPr>
      <w:rFonts w:ascii="Times New Roman" w:eastAsia="Times New Roman" w:hAnsi="Times New Roman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151AF"/>
    <w:rPr>
      <w:color w:val="800080"/>
      <w:u w:val="single"/>
    </w:rPr>
  </w:style>
  <w:style w:type="paragraph" w:styleId="MessageHeader">
    <w:name w:val="Message Header"/>
    <w:basedOn w:val="BodyText"/>
    <w:rsid w:val="008151AF"/>
    <w:pPr>
      <w:keepLines/>
      <w:spacing w:after="0" w:line="415" w:lineRule="atLeast"/>
      <w:ind w:left="1560" w:hanging="720"/>
    </w:pPr>
    <w:rPr>
      <w:rFonts w:ascii="Times New Roman" w:eastAsia="Times New Roman" w:hAnsi="Times New Roman" w:cs="Arial"/>
      <w:sz w:val="20"/>
      <w:szCs w:val="20"/>
    </w:rPr>
  </w:style>
  <w:style w:type="character" w:customStyle="1" w:styleId="MessageHeaderChar">
    <w:name w:val="Message Header Char"/>
    <w:rsid w:val="008151AF"/>
    <w:rPr>
      <w:rFonts w:ascii="Times New Roman" w:eastAsia="Times New Roman" w:hAnsi="Times New Roman" w:cs="Arial"/>
      <w:sz w:val="20"/>
      <w:szCs w:val="20"/>
    </w:rPr>
  </w:style>
  <w:style w:type="paragraph" w:styleId="BodyText">
    <w:name w:val="Body Text"/>
    <w:basedOn w:val="Normal"/>
    <w:uiPriority w:val="99"/>
    <w:semiHidden/>
    <w:unhideWhenUsed/>
    <w:rsid w:val="008151AF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8151AF"/>
  </w:style>
  <w:style w:type="table" w:styleId="TableGrid">
    <w:name w:val="Table Grid"/>
    <w:basedOn w:val="TableNormal"/>
    <w:uiPriority w:val="59"/>
    <w:rsid w:val="008A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transformation@gov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483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mailto:healthtransformation@gov.mb.ca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Holuk-Siddall</dc:creator>
  <cp:keywords/>
  <cp:lastModifiedBy>Carlson, Doug (HSAL)</cp:lastModifiedBy>
  <cp:revision>2</cp:revision>
  <dcterms:created xsi:type="dcterms:W3CDTF">2018-04-03T18:35:00Z</dcterms:created>
  <dcterms:modified xsi:type="dcterms:W3CDTF">2018-04-03T18:35:00Z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0x010100770B940CD9126D4C9D95D9994E304D37</vt:lpwstr>
  </property>
</Properties>
</file>